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第</w:t>
      </w:r>
      <w:r>
        <w:rPr>
          <w:rFonts w:hint="eastAsia"/>
          <w:b/>
          <w:sz w:val="28"/>
          <w:szCs w:val="28"/>
        </w:rPr>
        <w:t>三</w:t>
      </w:r>
      <w:r>
        <w:rPr>
          <w:b/>
          <w:sz w:val="28"/>
          <w:szCs w:val="28"/>
        </w:rPr>
        <w:t>章  位置与坐标</w:t>
      </w:r>
    </w:p>
    <w:p>
      <w:pPr>
        <w:snapToGrid w:val="0"/>
        <w:spacing w:line="360" w:lineRule="auto"/>
        <w:jc w:val="center"/>
        <w:rPr>
          <w:b/>
          <w:sz w:val="48"/>
          <w:szCs w:val="48"/>
        </w:rPr>
      </w:pPr>
      <w:r>
        <w:rPr>
          <w:b/>
          <w:szCs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11430</wp:posOffset>
                </wp:positionH>
                <wp:positionV relativeFrom="paragraph">
                  <wp:posOffset>431165</wp:posOffset>
                </wp:positionV>
                <wp:extent cx="1647190" cy="351155"/>
                <wp:effectExtent l="0" t="0" r="125095" b="11430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7028" cy="350874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rgbClr val="C00000"/>
                          </a:solidFill>
                        </a:ln>
                        <a:effectLst>
                          <a:outerShdw dir="18900000" sy="23000" kx="-1200000" algn="bl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pStyle w:val="24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jc w:val="left"/>
                              <w:rPr>
                                <w:b/>
                                <w:color w:val="C0000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C00000"/>
                                <w:sz w:val="24"/>
                              </w:rPr>
                              <w:t>教材分析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0.9pt;margin-top:33.95pt;height:27.65pt;width:129.7pt;z-index:251659264;v-text-anchor:middle;mso-width-relative:page;mso-height-relative:page;" fillcolor="#FFFFFF [3212]" filled="t" stroked="t" coordsize="21600,21600" arcsize="0.166666666666667" o:gfxdata="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">
                <v:fill on="t" focussize="0,0"/>
                <v:stroke weight="1pt" color="#C00000 [3204]" joinstyle="round"/>
                <v:imagedata o:title=""/>
                <o:lock v:ext="edit" aspectratio="f"/>
                <v:shadow on="t" type="perspective" color="#000000" opacity="13107f" offset="0pt,0pt" origin="-32768f,32768f" matrix="65536f,-27758f,0f,15073f"/>
                <v:textbox>
                  <w:txbxContent>
                    <w:p>
                      <w:pPr>
                        <w:pStyle w:val="24"/>
                        <w:numPr>
                          <w:ilvl w:val="0"/>
                          <w:numId w:val="1"/>
                        </w:numPr>
                        <w:ind w:firstLineChars="0"/>
                        <w:jc w:val="left"/>
                        <w:rPr>
                          <w:b/>
                          <w:color w:val="C00000"/>
                          <w:sz w:val="24"/>
                        </w:rPr>
                      </w:pPr>
                      <w:r>
                        <w:rPr>
                          <w:rFonts w:hint="eastAsia"/>
                          <w:b/>
                          <w:color w:val="C00000"/>
                          <w:sz w:val="24"/>
                        </w:rPr>
                        <w:t>教材分析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bCs/>
          <w:sz w:val="44"/>
          <w:szCs w:val="44"/>
        </w:rPr>
        <w:t xml:space="preserve">3. 1  </w:t>
      </w:r>
      <w:r>
        <w:rPr>
          <w:rFonts w:hint="eastAsia"/>
          <w:b/>
          <w:sz w:val="44"/>
          <w:szCs w:val="48"/>
        </w:rPr>
        <w:t>确定位置</w:t>
      </w:r>
    </w:p>
    <w:p>
      <w:pPr>
        <w:spacing w:line="360" w:lineRule="auto"/>
        <w:jc w:val="left"/>
        <w:rPr>
          <w:b/>
          <w:szCs w:val="21"/>
        </w:rPr>
      </w:pPr>
    </w:p>
    <w:p>
      <w:pPr>
        <w:spacing w:line="360" w:lineRule="auto"/>
        <w:ind w:firstLine="520" w:firstLineChars="248"/>
        <w:rPr>
          <w:szCs w:val="21"/>
        </w:rPr>
      </w:pPr>
      <w:r>
        <w:rPr>
          <w:rFonts w:hint="eastAsia"/>
          <w:szCs w:val="21"/>
        </w:rPr>
        <w:t>本节课是北师大版八年级上学期第三章第一节《位置的确定》.本节课通过形式多样的题材（如“教室里找座位”“确定地图上城市的位置”等等），将现实生活中常用的定位方法呈现在每一个学生的面前，其中既有反映极坐标思想的定位方法，也有反映直角坐标思想的定位方法.</w:t>
      </w:r>
    </w:p>
    <w:p>
      <w:pPr>
        <w:spacing w:line="360" w:lineRule="auto"/>
        <w:rPr>
          <w:szCs w:val="21"/>
        </w:rPr>
      </w:pPr>
      <w:r>
        <w:rPr>
          <w:b/>
          <w:szCs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8255</wp:posOffset>
                </wp:positionH>
                <wp:positionV relativeFrom="paragraph">
                  <wp:posOffset>122555</wp:posOffset>
                </wp:positionV>
                <wp:extent cx="1646555" cy="350520"/>
                <wp:effectExtent l="0" t="0" r="125095" b="11430"/>
                <wp:wrapNone/>
                <wp:docPr id="15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6555" cy="35052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rgbClr val="C00000"/>
                          </a:solidFill>
                        </a:ln>
                        <a:effectLst>
                          <a:outerShdw dir="18900000" sy="23000" kx="-1200000" algn="bl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pStyle w:val="24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jc w:val="left"/>
                              <w:rPr>
                                <w:b/>
                                <w:color w:val="C0000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C00000"/>
                                <w:sz w:val="24"/>
                              </w:rPr>
                              <w:t>教学目标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0.65pt;margin-top:9.65pt;height:27.6pt;width:129.65pt;z-index:251660288;v-text-anchor:middle;mso-width-relative:page;mso-height-relative:page;" fillcolor="#FFFFFF [3212]" filled="t" stroked="t" coordsize="21600,21600" arcsize="0.166666666666667" o:gfxdata="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">
                <v:fill on="t" focussize="0,0"/>
                <v:stroke weight="1pt" color="#C00000 [3204]" joinstyle="round"/>
                <v:imagedata o:title=""/>
                <o:lock v:ext="edit" aspectratio="f"/>
                <v:shadow on="t" type="perspective" color="#000000" opacity="13107f" offset="0pt,0pt" origin="-32768f,32768f" matrix="65536f,-27758f,0f,15073f"/>
                <v:textbox>
                  <w:txbxContent>
                    <w:p>
                      <w:pPr>
                        <w:pStyle w:val="24"/>
                        <w:numPr>
                          <w:ilvl w:val="0"/>
                          <w:numId w:val="1"/>
                        </w:numPr>
                        <w:ind w:firstLineChars="0"/>
                        <w:jc w:val="left"/>
                        <w:rPr>
                          <w:b/>
                          <w:color w:val="C00000"/>
                          <w:sz w:val="24"/>
                        </w:rPr>
                      </w:pPr>
                      <w:r>
                        <w:rPr>
                          <w:rFonts w:hint="eastAsia"/>
                          <w:b/>
                          <w:color w:val="C00000"/>
                          <w:sz w:val="24"/>
                        </w:rPr>
                        <w:t>教学目标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spacing w:line="360" w:lineRule="auto"/>
        <w:rPr>
          <w:szCs w:val="21"/>
        </w:rPr>
      </w:pPr>
    </w:p>
    <w:p>
      <w:pPr>
        <w:pStyle w:val="24"/>
        <w:numPr>
          <w:ilvl w:val="0"/>
          <w:numId w:val="2"/>
        </w:numPr>
        <w:spacing w:line="360" w:lineRule="auto"/>
        <w:ind w:firstLineChars="0"/>
        <w:rPr>
          <w:szCs w:val="21"/>
        </w:rPr>
      </w:pPr>
      <w:r>
        <w:rPr>
          <w:rFonts w:hint="eastAsia"/>
          <w:szCs w:val="21"/>
        </w:rPr>
        <w:t>确定位置的方法，突出在平面上确定物体位置的方法多样性和实质统一性：都需要两个数据.</w:t>
      </w:r>
    </w:p>
    <w:p>
      <w:pPr>
        <w:pStyle w:val="24"/>
        <w:numPr>
          <w:ilvl w:val="0"/>
          <w:numId w:val="2"/>
        </w:numPr>
        <w:spacing w:line="360" w:lineRule="auto"/>
        <w:ind w:firstLineChars="0"/>
        <w:rPr>
          <w:szCs w:val="21"/>
        </w:rPr>
      </w:pPr>
      <w:r>
        <w:rPr>
          <w:rFonts w:hint="eastAsia"/>
          <w:szCs w:val="21"/>
        </w:rPr>
        <w:t>引导学生探索确定位置的方法，能较灵活的运用不同的方式对物体定位.</w:t>
      </w:r>
    </w:p>
    <w:p>
      <w:pPr>
        <w:pStyle w:val="24"/>
        <w:numPr>
          <w:ilvl w:val="0"/>
          <w:numId w:val="2"/>
        </w:numPr>
        <w:spacing w:line="360" w:lineRule="auto"/>
        <w:ind w:firstLineChars="0"/>
        <w:rPr>
          <w:szCs w:val="21"/>
        </w:rPr>
      </w:pPr>
      <w:r>
        <w:rPr>
          <w:rFonts w:hint="eastAsia"/>
          <w:szCs w:val="21"/>
        </w:rPr>
        <w:t>让学生主动参与观察、操作与活动，进一步发展学生的合情推理意识，主动探究的习惯.体会生活中位置的确定离不开数据, 离不开数学，体会数学与现实生活的紧密联系.</w:t>
      </w:r>
    </w:p>
    <w:p>
      <w:pPr>
        <w:spacing w:line="360" w:lineRule="auto"/>
        <w:ind w:firstLine="422" w:firstLineChars="200"/>
        <w:rPr>
          <w:szCs w:val="21"/>
        </w:rPr>
      </w:pPr>
      <w:r>
        <w:rPr>
          <w:b/>
          <w:szCs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152400</wp:posOffset>
                </wp:positionV>
                <wp:extent cx="1646555" cy="350520"/>
                <wp:effectExtent l="0" t="0" r="125095" b="11430"/>
                <wp:wrapNone/>
                <wp:docPr id="16" name="圆角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6555" cy="35052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rgbClr val="C00000"/>
                          </a:solidFill>
                        </a:ln>
                        <a:effectLst>
                          <a:outerShdw dir="18900000" sy="23000" kx="-1200000" algn="bl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pStyle w:val="24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jc w:val="left"/>
                              <w:rPr>
                                <w:b/>
                                <w:color w:val="C0000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C00000"/>
                                <w:sz w:val="24"/>
                              </w:rPr>
                              <w:t>教学重难点</w:t>
                            </w:r>
                          </w:p>
                          <w:p>
                            <w:pPr>
                              <w:pStyle w:val="24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jc w:val="left"/>
                              <w:rPr>
                                <w:b/>
                                <w:color w:val="C00000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top:12pt;height:27.6pt;width:129.65pt;mso-position-horizontal:left;mso-position-horizontal-relative:margin;z-index:251661312;v-text-anchor:middle;mso-width-relative:page;mso-height-relative:page;" fillcolor="#FFFFFF [3212]" filled="t" stroked="t" coordsize="21600,21600" arcsize="0.166666666666667" o:gfxdata="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">
                <v:fill on="t" focussize="0,0"/>
                <v:stroke weight="1pt" color="#C00000 [3204]" joinstyle="round"/>
                <v:imagedata o:title=""/>
                <o:lock v:ext="edit" aspectratio="f"/>
                <v:shadow on="t" type="perspective" color="#000000" opacity="13107f" offset="0pt,0pt" origin="-32768f,32768f" matrix="65536f,-27758f,0f,15073f"/>
                <v:textbox>
                  <w:txbxContent>
                    <w:p>
                      <w:pPr>
                        <w:pStyle w:val="24"/>
                        <w:numPr>
                          <w:ilvl w:val="0"/>
                          <w:numId w:val="1"/>
                        </w:numPr>
                        <w:ind w:firstLineChars="0"/>
                        <w:jc w:val="left"/>
                        <w:rPr>
                          <w:b/>
                          <w:color w:val="C00000"/>
                          <w:sz w:val="24"/>
                        </w:rPr>
                      </w:pPr>
                      <w:r>
                        <w:rPr>
                          <w:rFonts w:hint="eastAsia"/>
                          <w:b/>
                          <w:color w:val="C00000"/>
                          <w:sz w:val="24"/>
                        </w:rPr>
                        <w:t>教学重难点</w:t>
                      </w:r>
                    </w:p>
                    <w:p>
                      <w:pPr>
                        <w:pStyle w:val="24"/>
                        <w:numPr>
                          <w:ilvl w:val="0"/>
                          <w:numId w:val="1"/>
                        </w:numPr>
                        <w:ind w:firstLineChars="0"/>
                        <w:jc w:val="left"/>
                        <w:rPr>
                          <w:b/>
                          <w:color w:val="C00000"/>
                          <w:sz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spacing w:line="360" w:lineRule="auto"/>
        <w:rPr>
          <w:szCs w:val="21"/>
        </w:rPr>
      </w:pP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【教学重点】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rFonts w:hint="eastAsia"/>
          <w:szCs w:val="21"/>
        </w:rPr>
        <w:t>1．在现实情境中感受确定物体位置的多种方法； 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rFonts w:hint="eastAsia"/>
          <w:szCs w:val="21"/>
        </w:rPr>
        <w:t>2．灵活地运用不同的方法确定物体的位置.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【教学难点】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rFonts w:hint="eastAsia"/>
          <w:szCs w:val="21"/>
        </w:rPr>
        <w:t>灵活运用不同的方法确定物体的位置.</w:t>
      </w:r>
    </w:p>
    <w:p>
      <w:pPr>
        <w:spacing w:line="360" w:lineRule="auto"/>
        <w:rPr>
          <w:szCs w:val="21"/>
        </w:rPr>
      </w:pPr>
      <w:r>
        <w:rPr>
          <w:b/>
          <w:szCs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108585</wp:posOffset>
                </wp:positionV>
                <wp:extent cx="1646555" cy="350520"/>
                <wp:effectExtent l="0" t="0" r="125095" b="11430"/>
                <wp:wrapNone/>
                <wp:docPr id="17" name="圆角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6555" cy="35052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rgbClr val="C00000"/>
                          </a:solidFill>
                        </a:ln>
                        <a:effectLst>
                          <a:outerShdw dir="18900000" sy="23000" kx="-1200000" algn="bl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pStyle w:val="24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jc w:val="left"/>
                              <w:rPr>
                                <w:b/>
                                <w:color w:val="C0000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C00000"/>
                                <w:sz w:val="24"/>
                              </w:rPr>
                              <w:t>课前准备</w:t>
                            </w:r>
                          </w:p>
                          <w:p>
                            <w:pPr>
                              <w:pStyle w:val="24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jc w:val="left"/>
                              <w:rPr>
                                <w:b/>
                                <w:color w:val="C00000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top:8.55pt;height:27.6pt;width:129.65pt;mso-position-horizontal:left;mso-position-horizontal-relative:margin;z-index:251662336;v-text-anchor:middle;mso-width-relative:page;mso-height-relative:page;" fillcolor="#FFFFFF [3212]" filled="t" stroked="t" coordsize="21600,21600" arcsize="0.166666666666667" o:gfxdata="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">
                <v:fill on="t" focussize="0,0"/>
                <v:stroke weight="1pt" color="#C00000 [3204]" joinstyle="round"/>
                <v:imagedata o:title=""/>
                <o:lock v:ext="edit" aspectratio="f"/>
                <v:shadow on="t" type="perspective" color="#000000" opacity="13107f" offset="0pt,0pt" origin="-32768f,32768f" matrix="65536f,-27758f,0f,15073f"/>
                <v:textbox>
                  <w:txbxContent>
                    <w:p>
                      <w:pPr>
                        <w:pStyle w:val="24"/>
                        <w:numPr>
                          <w:ilvl w:val="0"/>
                          <w:numId w:val="1"/>
                        </w:numPr>
                        <w:ind w:firstLineChars="0"/>
                        <w:jc w:val="left"/>
                        <w:rPr>
                          <w:b/>
                          <w:color w:val="C00000"/>
                          <w:sz w:val="24"/>
                        </w:rPr>
                      </w:pPr>
                      <w:r>
                        <w:rPr>
                          <w:rFonts w:hint="eastAsia"/>
                          <w:b/>
                          <w:color w:val="C00000"/>
                          <w:sz w:val="24"/>
                        </w:rPr>
                        <w:t>课前准备</w:t>
                      </w:r>
                    </w:p>
                    <w:p>
                      <w:pPr>
                        <w:pStyle w:val="24"/>
                        <w:numPr>
                          <w:ilvl w:val="0"/>
                          <w:numId w:val="1"/>
                        </w:numPr>
                        <w:ind w:firstLineChars="0"/>
                        <w:jc w:val="left"/>
                        <w:rPr>
                          <w:b/>
                          <w:color w:val="C00000"/>
                          <w:sz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szCs w:val="21"/>
        </w:rPr>
        <w:t xml:space="preserve">                            </w:t>
      </w:r>
    </w:p>
    <w:p>
      <w:pPr>
        <w:spacing w:line="360" w:lineRule="auto"/>
        <w:rPr>
          <w:szCs w:val="21"/>
        </w:rPr>
      </w:pPr>
    </w:p>
    <w:p>
      <w:pPr>
        <w:spacing w:line="360" w:lineRule="auto"/>
        <w:ind w:firstLine="420" w:firstLineChars="200"/>
        <w:rPr>
          <w:szCs w:val="21"/>
        </w:rPr>
      </w:pPr>
      <w:r>
        <w:rPr>
          <w:rFonts w:hint="eastAsia"/>
          <w:szCs w:val="21"/>
        </w:rPr>
        <w:t>学生每人准备好草稿纸、铅笔；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rFonts w:hint="eastAsia"/>
          <w:szCs w:val="21"/>
        </w:rPr>
        <w:t>教师准备课件、图片.</w:t>
      </w:r>
    </w:p>
    <w:p>
      <w:pPr>
        <w:spacing w:line="360" w:lineRule="auto"/>
        <w:rPr>
          <w:szCs w:val="21"/>
        </w:rPr>
      </w:pPr>
      <w:r>
        <w:rPr>
          <w:b/>
          <w:szCs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7620</wp:posOffset>
                </wp:positionH>
                <wp:positionV relativeFrom="paragraph">
                  <wp:posOffset>92710</wp:posOffset>
                </wp:positionV>
                <wp:extent cx="1646555" cy="350520"/>
                <wp:effectExtent l="0" t="0" r="125095" b="11430"/>
                <wp:wrapNone/>
                <wp:docPr id="18" name="圆角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6555" cy="35052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rgbClr val="C00000"/>
                          </a:solidFill>
                        </a:ln>
                        <a:effectLst>
                          <a:outerShdw dir="18900000" sy="23000" kx="-1200000" algn="bl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pStyle w:val="24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jc w:val="left"/>
                              <w:rPr>
                                <w:b/>
                                <w:color w:val="C0000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C00000"/>
                                <w:sz w:val="24"/>
                              </w:rPr>
                              <w:t>教学过程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0.6pt;margin-top:7.3pt;height:27.6pt;width:129.65pt;z-index:251663360;v-text-anchor:middle;mso-width-relative:page;mso-height-relative:page;" fillcolor="#FFFFFF [3212]" filled="t" stroked="t" coordsize="21600,21600" arcsize="0.166666666666667" o:gfxdata="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">
                <v:fill on="t" focussize="0,0"/>
                <v:stroke weight="1pt" color="#C00000 [3204]" joinstyle="round"/>
                <v:imagedata o:title=""/>
                <o:lock v:ext="edit" aspectratio="f"/>
                <v:shadow on="t" type="perspective" color="#000000" opacity="13107f" offset="0pt,0pt" origin="-32768f,32768f" matrix="65536f,-27758f,0f,15073f"/>
                <v:textbox>
                  <w:txbxContent>
                    <w:p>
                      <w:pPr>
                        <w:pStyle w:val="24"/>
                        <w:numPr>
                          <w:ilvl w:val="0"/>
                          <w:numId w:val="1"/>
                        </w:numPr>
                        <w:ind w:firstLineChars="0"/>
                        <w:jc w:val="left"/>
                        <w:rPr>
                          <w:b/>
                          <w:color w:val="C00000"/>
                          <w:sz w:val="24"/>
                        </w:rPr>
                      </w:pPr>
                      <w:r>
                        <w:rPr>
                          <w:rFonts w:hint="eastAsia"/>
                          <w:b/>
                          <w:color w:val="C00000"/>
                          <w:sz w:val="24"/>
                        </w:rPr>
                        <w:t>教学过程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spacing w:line="360" w:lineRule="auto"/>
        <w:rPr>
          <w:szCs w:val="21"/>
        </w:rPr>
      </w:pPr>
    </w:p>
    <w:p>
      <w:pPr>
        <w:spacing w:line="360" w:lineRule="auto"/>
        <w:rPr>
          <w:szCs w:val="21"/>
        </w:rPr>
      </w:pPr>
      <w:r>
        <w:rPr>
          <w:rFonts w:hint="eastAsia"/>
          <w:b/>
          <w:bCs/>
          <w:szCs w:val="21"/>
        </w:rPr>
        <w:t>一、创设情境，引入新知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   </w:t>
      </w:r>
      <w:r>
        <w:rPr>
          <w:rFonts w:hint="eastAsia"/>
          <w:szCs w:val="21"/>
        </w:rPr>
        <w:t xml:space="preserve">小明父子俩周末去电影院看国产大片《湄公河行动》，买了两张票去观看，座位号分别是 </w:t>
      </w:r>
      <w:r>
        <w:rPr>
          <w:szCs w:val="21"/>
        </w:rPr>
        <w:t xml:space="preserve">3 </w:t>
      </w:r>
      <w:r>
        <w:rPr>
          <w:rFonts w:hint="eastAsia"/>
          <w:szCs w:val="21"/>
        </w:rPr>
        <w:t xml:space="preserve">排 </w:t>
      </w:r>
      <w:r>
        <w:rPr>
          <w:szCs w:val="21"/>
        </w:rPr>
        <w:t xml:space="preserve">6 </w:t>
      </w:r>
      <w:r>
        <w:rPr>
          <w:rFonts w:hint="eastAsia"/>
          <w:szCs w:val="21"/>
        </w:rPr>
        <w:t xml:space="preserve">号和 </w:t>
      </w:r>
      <w:r>
        <w:rPr>
          <w:szCs w:val="21"/>
        </w:rPr>
        <w:t xml:space="preserve">6 </w:t>
      </w:r>
      <w:r>
        <w:rPr>
          <w:rFonts w:hint="eastAsia"/>
          <w:szCs w:val="21"/>
        </w:rPr>
        <w:t xml:space="preserve">排 </w:t>
      </w:r>
      <w:r>
        <w:rPr>
          <w:szCs w:val="21"/>
        </w:rPr>
        <w:t xml:space="preserve">3 </w:t>
      </w:r>
      <w:r>
        <w:rPr>
          <w:rFonts w:hint="eastAsia"/>
          <w:szCs w:val="21"/>
        </w:rPr>
        <w:t>号</w:t>
      </w:r>
      <w:r>
        <w:rPr>
          <w:szCs w:val="21"/>
        </w:rPr>
        <w:t>.</w:t>
      </w:r>
      <w:r>
        <w:rPr>
          <w:rFonts w:hint="eastAsia"/>
          <w:szCs w:val="21"/>
        </w:rPr>
        <w:t>怎样才能既快又准地找到座位？</w:t>
      </w:r>
    </w:p>
    <w:p>
      <w:pPr>
        <w:spacing w:line="360" w:lineRule="auto"/>
        <w:rPr>
          <w:szCs w:val="21"/>
        </w:rPr>
      </w:pPr>
      <w:r>
        <w:rPr>
          <w:rFonts w:hint="eastAsia"/>
          <w:b/>
          <w:bCs/>
          <w:szCs w:val="21"/>
        </w:rPr>
        <w:t>二、合作交流，探究新知</w:t>
      </w:r>
    </w:p>
    <w:p>
      <w:pPr>
        <w:spacing w:line="360" w:lineRule="auto"/>
        <w:rPr>
          <w:b/>
          <w:szCs w:val="21"/>
        </w:rPr>
      </w:pPr>
      <w:r>
        <w:rPr>
          <w:rFonts w:hint="eastAsia"/>
          <w:b/>
          <w:szCs w:val="21"/>
        </w:rPr>
        <w:t>（一）用有序实数对确定点的位置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rFonts w:hint="eastAsia"/>
          <w:szCs w:val="21"/>
        </w:rPr>
        <w:t>思考</w:t>
      </w:r>
      <w:r>
        <w:rPr>
          <w:szCs w:val="21"/>
        </w:rPr>
        <w:t xml:space="preserve">1 </w:t>
      </w:r>
      <w:r>
        <w:rPr>
          <w:rFonts w:hint="eastAsia"/>
          <w:szCs w:val="21"/>
        </w:rPr>
        <w:t>在班里老师想找一个学生，你知道是谁吗？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rFonts w:hint="eastAsia"/>
          <w:szCs w:val="21"/>
        </w:rPr>
        <w:t>思考</w:t>
      </w:r>
      <w:r>
        <w:rPr>
          <w:szCs w:val="21"/>
        </w:rPr>
        <w:t xml:space="preserve">2 </w:t>
      </w:r>
      <w:r>
        <w:rPr>
          <w:rFonts w:hint="eastAsia"/>
          <w:szCs w:val="21"/>
        </w:rPr>
        <w:t>你认为确定一个位置需要几个数据？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szCs w:val="21"/>
        </w:rPr>
        <w:drawing>
          <wp:inline distT="0" distB="0" distL="0" distR="0">
            <wp:extent cx="4543425" cy="255079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50545" cy="2554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316" w:firstLineChars="150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 xml:space="preserve">探究1 </w:t>
      </w:r>
    </w:p>
    <w:p>
      <w:pPr>
        <w:spacing w:line="360" w:lineRule="auto"/>
        <w:ind w:firstLine="420" w:firstLineChars="200"/>
        <w:rPr>
          <w:bCs/>
          <w:szCs w:val="21"/>
        </w:rPr>
      </w:pPr>
      <w:r>
        <w:rPr>
          <w:rFonts w:hint="eastAsia"/>
          <w:bCs/>
          <w:szCs w:val="21"/>
        </w:rPr>
        <w:t>（1）在电影院内如何找到电影票上指定的位置？</w:t>
      </w:r>
    </w:p>
    <w:p>
      <w:pPr>
        <w:spacing w:line="360" w:lineRule="auto"/>
        <w:ind w:firstLine="420" w:firstLineChars="200"/>
        <w:rPr>
          <w:bCs/>
          <w:szCs w:val="21"/>
        </w:rPr>
      </w:pPr>
      <w:r>
        <w:rPr>
          <w:rFonts w:hint="eastAsia"/>
          <w:bCs/>
          <w:szCs w:val="21"/>
        </w:rPr>
        <w:t>（2）在电影票上</w:t>
      </w:r>
      <w:r>
        <w:rPr>
          <w:bCs/>
          <w:szCs w:val="21"/>
        </w:rPr>
        <w:t>“</w:t>
      </w:r>
      <w:r>
        <w:rPr>
          <w:rFonts w:hint="eastAsia"/>
          <w:bCs/>
          <w:szCs w:val="21"/>
        </w:rPr>
        <w:t>6排3号</w:t>
      </w:r>
      <w:r>
        <w:rPr>
          <w:bCs/>
          <w:szCs w:val="21"/>
        </w:rPr>
        <w:t>”</w:t>
      </w:r>
      <w:r>
        <w:rPr>
          <w:rFonts w:hint="eastAsia"/>
          <w:bCs/>
          <w:szCs w:val="21"/>
        </w:rPr>
        <w:t>与</w:t>
      </w:r>
      <w:r>
        <w:rPr>
          <w:bCs/>
          <w:szCs w:val="21"/>
        </w:rPr>
        <w:t>“</w:t>
      </w:r>
      <w:r>
        <w:rPr>
          <w:rFonts w:hint="eastAsia"/>
          <w:bCs/>
          <w:szCs w:val="21"/>
        </w:rPr>
        <w:t>3排6号</w:t>
      </w:r>
      <w:r>
        <w:rPr>
          <w:bCs/>
          <w:szCs w:val="21"/>
        </w:rPr>
        <w:t>”</w:t>
      </w:r>
      <w:r>
        <w:rPr>
          <w:rFonts w:hint="eastAsia"/>
          <w:bCs/>
          <w:szCs w:val="21"/>
        </w:rPr>
        <w:t>中的</w:t>
      </w:r>
      <w:r>
        <w:rPr>
          <w:bCs/>
          <w:szCs w:val="21"/>
        </w:rPr>
        <w:t>“</w:t>
      </w:r>
      <w:r>
        <w:rPr>
          <w:rFonts w:hint="eastAsia"/>
          <w:bCs/>
          <w:szCs w:val="21"/>
        </w:rPr>
        <w:t>6</w:t>
      </w:r>
      <w:r>
        <w:rPr>
          <w:bCs/>
          <w:szCs w:val="21"/>
        </w:rPr>
        <w:t>”</w:t>
      </w:r>
      <w:r>
        <w:rPr>
          <w:rFonts w:hint="eastAsia"/>
          <w:bCs/>
          <w:szCs w:val="21"/>
        </w:rPr>
        <w:t>的含义有什么不同？</w:t>
      </w:r>
    </w:p>
    <w:p>
      <w:pPr>
        <w:spacing w:line="360" w:lineRule="auto"/>
        <w:ind w:firstLine="420" w:firstLineChars="200"/>
        <w:rPr>
          <w:bCs/>
          <w:szCs w:val="21"/>
        </w:rPr>
      </w:pPr>
      <w:r>
        <w:rPr>
          <w:rFonts w:hint="eastAsia"/>
          <w:bCs/>
          <w:szCs w:val="21"/>
        </w:rPr>
        <w:t>（3）如果将</w:t>
      </w:r>
      <w:r>
        <w:rPr>
          <w:bCs/>
          <w:szCs w:val="21"/>
        </w:rPr>
        <w:t>“</w:t>
      </w:r>
      <w:r>
        <w:rPr>
          <w:rFonts w:hint="eastAsia"/>
          <w:bCs/>
          <w:szCs w:val="21"/>
        </w:rPr>
        <w:t>6排3号</w:t>
      </w:r>
      <w:r>
        <w:rPr>
          <w:bCs/>
          <w:szCs w:val="21"/>
        </w:rPr>
        <w:t>”</w:t>
      </w:r>
      <w:r>
        <w:rPr>
          <w:rFonts w:hint="eastAsia"/>
          <w:bCs/>
          <w:szCs w:val="21"/>
        </w:rPr>
        <w:t>简记作（6，3），那么</w:t>
      </w:r>
      <w:r>
        <w:rPr>
          <w:bCs/>
          <w:szCs w:val="21"/>
        </w:rPr>
        <w:t>“</w:t>
      </w:r>
      <w:r>
        <w:rPr>
          <w:rFonts w:hint="eastAsia"/>
          <w:bCs/>
          <w:szCs w:val="21"/>
        </w:rPr>
        <w:t>3排6号</w:t>
      </w:r>
      <w:r>
        <w:rPr>
          <w:bCs/>
          <w:szCs w:val="21"/>
        </w:rPr>
        <w:t>”</w:t>
      </w:r>
      <w:r>
        <w:rPr>
          <w:rFonts w:hint="eastAsia"/>
          <w:bCs/>
          <w:szCs w:val="21"/>
        </w:rPr>
        <w:t xml:space="preserve">如何表示？（5，6）表示什么含义？ </w:t>
      </w:r>
    </w:p>
    <w:p>
      <w:pPr>
        <w:spacing w:line="360" w:lineRule="auto"/>
        <w:ind w:firstLine="420" w:firstLineChars="200"/>
        <w:rPr>
          <w:bCs/>
          <w:szCs w:val="21"/>
        </w:rPr>
      </w:pPr>
      <w:r>
        <w:rPr>
          <w:rFonts w:hint="eastAsia"/>
          <w:bCs/>
          <w:szCs w:val="21"/>
        </w:rPr>
        <w:t>（4）在只有一层的电影院内，确定一个座位一般需要几个数据？</w:t>
      </w:r>
    </w:p>
    <w:p>
      <w:pPr>
        <w:spacing w:line="360" w:lineRule="auto"/>
        <w:ind w:firstLine="422" w:firstLineChars="200"/>
        <w:rPr>
          <w:b/>
          <w:szCs w:val="21"/>
        </w:rPr>
      </w:pPr>
      <w:r>
        <w:rPr>
          <w:rFonts w:hint="eastAsia"/>
          <w:b/>
          <w:szCs w:val="21"/>
        </w:rPr>
        <w:t xml:space="preserve">结论：生活中常常用“排数”和“号数”来确定位置. 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rFonts w:hint="eastAsia"/>
          <w:szCs w:val="21"/>
        </w:rPr>
        <w:t>试一试</w:t>
      </w:r>
      <w:r>
        <w:rPr>
          <w:szCs w:val="21"/>
        </w:rPr>
        <w:t>1</w:t>
      </w:r>
      <w:r>
        <w:rPr>
          <w:rFonts w:hint="eastAsia"/>
          <w:szCs w:val="21"/>
        </w:rPr>
        <w:t>：</w:t>
      </w:r>
      <w:r>
        <w:rPr>
          <w:szCs w:val="21"/>
        </w:rPr>
        <w:t>“</w:t>
      </w:r>
      <w:r>
        <w:rPr>
          <w:rFonts w:hint="eastAsia"/>
          <w:szCs w:val="21"/>
        </w:rPr>
        <w:t>怪兽吃豆豆”是一种计算机游戏，图中的●标志表示“怪兽”先后经过的几个位置，如果用</w:t>
      </w:r>
      <w:r>
        <w:rPr>
          <w:szCs w:val="21"/>
        </w:rPr>
        <w:t>(1,2)</w:t>
      </w:r>
      <w:r>
        <w:rPr>
          <w:rFonts w:hint="eastAsia"/>
          <w:szCs w:val="21"/>
        </w:rPr>
        <w:t>表示“怪兽”经过的第</w:t>
      </w:r>
      <w:r>
        <w:rPr>
          <w:szCs w:val="21"/>
        </w:rPr>
        <w:t>2</w:t>
      </w:r>
      <w:r>
        <w:rPr>
          <w:rFonts w:hint="eastAsia"/>
          <w:szCs w:val="21"/>
        </w:rPr>
        <w:t>个位置，那么你能用同样的方式表示出图中“怪兽”经过的其他几个位置吗？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rFonts w:hint="eastAsia"/>
          <w:szCs w:val="21"/>
        </w:rPr>
        <w:t>试一试</w:t>
      </w:r>
      <w:r>
        <w:rPr>
          <w:szCs w:val="21"/>
        </w:rPr>
        <w:t>2</w:t>
      </w:r>
      <w:r>
        <w:rPr>
          <w:rFonts w:hint="eastAsia"/>
          <w:szCs w:val="21"/>
        </w:rPr>
        <w:t xml:space="preserve">：从市 </w:t>
      </w:r>
      <w:r>
        <w:rPr>
          <w:szCs w:val="21"/>
        </w:rPr>
        <w:t xml:space="preserve">52 </w:t>
      </w:r>
      <w:r>
        <w:rPr>
          <w:rFonts w:hint="eastAsia"/>
          <w:szCs w:val="21"/>
        </w:rPr>
        <w:t xml:space="preserve">中到碧沙岗的距离大约是 </w:t>
      </w:r>
      <w:r>
        <w:rPr>
          <w:szCs w:val="21"/>
        </w:rPr>
        <w:t xml:space="preserve">3.2 </w:t>
      </w:r>
      <w:r>
        <w:rPr>
          <w:rFonts w:hint="eastAsia"/>
          <w:szCs w:val="21"/>
        </w:rPr>
        <w:t>公里，你能告诉游客如何在手机上找到打车软件</w:t>
      </w:r>
      <w:r>
        <w:rPr>
          <w:szCs w:val="21"/>
        </w:rPr>
        <w:t>——“滴滴出行”为游客叫车吗？</w:t>
      </w:r>
    </w:p>
    <w:p>
      <w:pPr>
        <w:spacing w:line="360" w:lineRule="auto"/>
        <w:rPr>
          <w:b/>
          <w:szCs w:val="21"/>
        </w:rPr>
      </w:pPr>
      <w:r>
        <w:rPr>
          <w:rFonts w:hint="eastAsia"/>
          <w:b/>
          <w:szCs w:val="21"/>
        </w:rPr>
        <w:t>（二）方位法确定位置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rFonts w:hint="eastAsia"/>
          <w:szCs w:val="21"/>
        </w:rPr>
        <w:t>下图是某次海战中敌我双方舰艇对峙示意图(图中1厘米表示20海里).对我方舰艇来说: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rFonts w:hint="eastAsia"/>
          <w:szCs w:val="21"/>
        </w:rPr>
        <w:t>（1）北偏东40°的方向上有哪些目标？要想确定敌舰B的位置,还需要什么数据？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rFonts w:hint="eastAsia"/>
          <w:szCs w:val="21"/>
        </w:rPr>
        <w:t>（2）距我方潜艇20海里处的敌舰有哪几艘？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3620770</wp:posOffset>
            </wp:positionH>
            <wp:positionV relativeFrom="paragraph">
              <wp:posOffset>-69850</wp:posOffset>
            </wp:positionV>
            <wp:extent cx="2174875" cy="1223645"/>
            <wp:effectExtent l="0" t="0" r="0" b="0"/>
            <wp:wrapSquare wrapText="bothSides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74875" cy="1223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/>
          <w:szCs w:val="21"/>
        </w:rPr>
        <w:t>（3）要确定每艘敌舰的位置，各需要几个数据？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rFonts w:hint="eastAsia"/>
          <w:szCs w:val="21"/>
        </w:rPr>
        <w:t>（4） 如何表示敌舰A，B，C的位置？</w:t>
      </w:r>
    </w:p>
    <w:p>
      <w:pPr>
        <w:spacing w:line="360" w:lineRule="auto"/>
        <w:ind w:firstLine="422" w:firstLineChars="200"/>
        <w:rPr>
          <w:b/>
          <w:szCs w:val="21"/>
        </w:rPr>
      </w:pPr>
      <w:r>
        <w:rPr>
          <w:rFonts w:hint="eastAsia"/>
          <w:b/>
          <w:szCs w:val="21"/>
        </w:rPr>
        <w:t>结论：生活中常常用“方位角”和“距离”来确定位置.</w:t>
      </w:r>
    </w:p>
    <w:p>
      <w:pPr>
        <w:spacing w:line="360" w:lineRule="auto"/>
        <w:ind w:firstLine="422" w:firstLineChars="200"/>
        <w:rPr>
          <w:szCs w:val="21"/>
        </w:rPr>
      </w:pPr>
      <w:r>
        <w:rPr>
          <w:rFonts w:hint="eastAsia"/>
          <w:b/>
          <w:bCs/>
          <w:szCs w:val="21"/>
        </w:rPr>
        <w:t>试一试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rFonts w:hint="eastAsia"/>
          <w:szCs w:val="21"/>
        </w:rPr>
        <w:t>如图，货轮与灯塔相距 40</w:t>
      </w:r>
      <w:r>
        <w:rPr>
          <w:szCs w:val="21"/>
        </w:rPr>
        <w:t>n mile,如何用方向和距离描述灯塔相对于货轮的位置？反过来，如何用方向和距离描述货轮相对于灯塔的位置？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szCs w:val="21"/>
        </w:rPr>
        <w:drawing>
          <wp:inline distT="0" distB="0" distL="0" distR="0">
            <wp:extent cx="2186940" cy="1165860"/>
            <wp:effectExtent l="0" t="0" r="381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05979" cy="1175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spacing w:line="360" w:lineRule="auto"/>
        <w:rPr>
          <w:b/>
          <w:szCs w:val="21"/>
        </w:rPr>
      </w:pPr>
      <w:r>
        <w:rPr>
          <w:rFonts w:hint="eastAsia"/>
          <w:b/>
          <w:szCs w:val="21"/>
        </w:rPr>
        <w:t>（三）用</w:t>
      </w:r>
      <w:r>
        <w:rPr>
          <w:b/>
          <w:szCs w:val="21"/>
        </w:rPr>
        <w:t>“经纬度”“区域定位法”确定位置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rFonts w:hint="eastAsia"/>
          <w:szCs w:val="21"/>
        </w:rPr>
        <w:t>据新华社报道，1976年7月28日 凌晨3时40分，我国河北省唐山市发生里氏7.8级的大地震，震中位于唐山市吉祥路一带，即北纬39°38′，东经118°11′.这次地震中，有24万人丧生，是有史以来地震给人类造成的特大灾难之一.你能在地图上找出震中的大致位置吗？</w:t>
      </w:r>
    </w:p>
    <w:p>
      <w:pPr>
        <w:spacing w:line="360" w:lineRule="auto"/>
        <w:ind w:firstLine="422" w:firstLineChars="200"/>
        <w:rPr>
          <w:szCs w:val="21"/>
        </w:rPr>
      </w:pPr>
      <w:r>
        <w:rPr>
          <w:rFonts w:hint="eastAsia"/>
          <w:b/>
          <w:bCs/>
          <w:szCs w:val="21"/>
        </w:rPr>
        <w:t>归纳总结</w:t>
      </w:r>
      <w:r>
        <w:rPr>
          <w:rFonts w:hint="eastAsia"/>
          <w:szCs w:val="21"/>
        </w:rPr>
        <w:t>：在平面内，确定一个物体的位置一般需要两个数据</w:t>
      </w:r>
      <w:r>
        <w:rPr>
          <w:szCs w:val="21"/>
        </w:rPr>
        <w:t>.</w:t>
      </w:r>
    </w:p>
    <w:p>
      <w:pPr>
        <w:spacing w:line="360" w:lineRule="auto"/>
        <w:ind w:firstLine="422" w:firstLineChars="200"/>
        <w:rPr>
          <w:b/>
          <w:szCs w:val="21"/>
        </w:rPr>
      </w:pPr>
      <w:r>
        <w:rPr>
          <w:rFonts w:hint="eastAsia"/>
          <w:b/>
          <w:szCs w:val="21"/>
        </w:rPr>
        <w:t>结论：生活中常常用“经度”和“纬度”来确定位置.</w:t>
      </w:r>
    </w:p>
    <w:p>
      <w:pPr>
        <w:spacing w:line="360" w:lineRule="auto"/>
        <w:rPr>
          <w:szCs w:val="21"/>
        </w:rPr>
      </w:pPr>
      <w:r>
        <w:rPr>
          <w:rFonts w:hint="eastAsia"/>
          <w:b/>
          <w:bCs/>
          <w:szCs w:val="21"/>
        </w:rPr>
        <w:t>三、巩固新知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szCs w:val="21"/>
        </w:rPr>
        <w:t>1</w:t>
      </w:r>
      <w:r>
        <w:rPr>
          <w:rFonts w:hint="eastAsia"/>
          <w:szCs w:val="21"/>
        </w:rPr>
        <w:t>．在平面内</w:t>
      </w:r>
      <w:r>
        <w:rPr>
          <w:szCs w:val="21"/>
        </w:rPr>
        <w:t>,</w:t>
      </w:r>
      <w:r>
        <w:rPr>
          <w:rFonts w:hint="eastAsia"/>
          <w:szCs w:val="21"/>
        </w:rPr>
        <w:t>下列数据不能确定物体位置的是（      ）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szCs w:val="21"/>
        </w:rPr>
        <w:t>A. 3</w:t>
      </w:r>
      <w:r>
        <w:rPr>
          <w:rFonts w:hint="eastAsia"/>
          <w:szCs w:val="21"/>
        </w:rPr>
        <w:t>楼</w:t>
      </w:r>
      <w:r>
        <w:rPr>
          <w:szCs w:val="21"/>
        </w:rPr>
        <w:t>5</w:t>
      </w:r>
      <w:r>
        <w:rPr>
          <w:rFonts w:hint="eastAsia"/>
          <w:szCs w:val="21"/>
        </w:rPr>
        <w:t xml:space="preserve">号　　　　　  </w:t>
      </w:r>
      <w:r>
        <w:rPr>
          <w:szCs w:val="21"/>
        </w:rPr>
        <w:t xml:space="preserve">B. </w:t>
      </w:r>
      <w:r>
        <w:rPr>
          <w:rFonts w:hint="eastAsia"/>
          <w:szCs w:val="21"/>
        </w:rPr>
        <w:t>北偏西</w:t>
      </w:r>
      <w:r>
        <w:rPr>
          <w:szCs w:val="21"/>
        </w:rPr>
        <w:t>40°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szCs w:val="21"/>
        </w:rPr>
        <w:t xml:space="preserve">C. </w:t>
      </w:r>
      <w:r>
        <w:rPr>
          <w:rFonts w:hint="eastAsia"/>
          <w:szCs w:val="21"/>
        </w:rPr>
        <w:t>解放路</w:t>
      </w:r>
      <w:r>
        <w:rPr>
          <w:szCs w:val="21"/>
        </w:rPr>
        <w:t>30</w:t>
      </w:r>
      <w:r>
        <w:rPr>
          <w:rFonts w:hint="eastAsia"/>
          <w:szCs w:val="21"/>
        </w:rPr>
        <w:t xml:space="preserve">号　　　  </w:t>
      </w:r>
      <w:r>
        <w:rPr>
          <w:szCs w:val="21"/>
        </w:rPr>
        <w:t xml:space="preserve">D. </w:t>
      </w:r>
      <w:r>
        <w:rPr>
          <w:rFonts w:hint="eastAsia"/>
          <w:szCs w:val="21"/>
        </w:rPr>
        <w:t>东经</w:t>
      </w:r>
      <w:r>
        <w:rPr>
          <w:szCs w:val="21"/>
        </w:rPr>
        <w:t>120°</w:t>
      </w:r>
      <w:r>
        <w:rPr>
          <w:rFonts w:hint="eastAsia"/>
          <w:szCs w:val="21"/>
        </w:rPr>
        <w:t>，北纬</w:t>
      </w:r>
      <w:r>
        <w:rPr>
          <w:szCs w:val="21"/>
        </w:rPr>
        <w:t>30°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szCs w:val="21"/>
        </w:rPr>
        <w:t xml:space="preserve">2. </w:t>
      </w:r>
      <w:r>
        <w:rPr>
          <w:rFonts w:hint="eastAsia"/>
          <w:szCs w:val="21"/>
        </w:rPr>
        <w:t>海事救灾船前去救援某海域失火轮船，需要确定（ 　 ）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szCs w:val="21"/>
        </w:rPr>
        <w:t xml:space="preserve">A. </w:t>
      </w:r>
      <w:r>
        <w:rPr>
          <w:rFonts w:hint="eastAsia"/>
          <w:szCs w:val="21"/>
        </w:rPr>
        <w:t>方位角　　　　　　</w:t>
      </w:r>
      <w:r>
        <w:rPr>
          <w:szCs w:val="21"/>
        </w:rPr>
        <w:t xml:space="preserve">B. </w:t>
      </w:r>
      <w:r>
        <w:rPr>
          <w:rFonts w:hint="eastAsia"/>
          <w:szCs w:val="21"/>
        </w:rPr>
        <w:t>距离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szCs w:val="21"/>
        </w:rPr>
        <w:t xml:space="preserve">C. </w:t>
      </w:r>
      <w:r>
        <w:rPr>
          <w:rFonts w:hint="eastAsia"/>
          <w:szCs w:val="21"/>
        </w:rPr>
        <w:t>失火轮船的国籍　　</w:t>
      </w:r>
      <w:r>
        <w:rPr>
          <w:szCs w:val="21"/>
        </w:rPr>
        <w:t xml:space="preserve">D. </w:t>
      </w:r>
      <w:r>
        <w:rPr>
          <w:rFonts w:hint="eastAsia"/>
          <w:szCs w:val="21"/>
        </w:rPr>
        <w:t>方位角和距离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szCs w:val="21"/>
        </w:rPr>
        <w:t>3. 如</w:t>
      </w:r>
      <w:r>
        <w:rPr>
          <w:rFonts w:hint="eastAsia"/>
          <w:szCs w:val="21"/>
        </w:rPr>
        <w:t>右图，方块中用</w:t>
      </w:r>
      <w:r>
        <w:rPr>
          <w:szCs w:val="21"/>
        </w:rPr>
        <w:t>(</w:t>
      </w:r>
      <w:r>
        <w:rPr>
          <w:i/>
          <w:iCs/>
          <w:szCs w:val="21"/>
        </w:rPr>
        <w:t>C</w:t>
      </w:r>
      <w:r>
        <w:rPr>
          <w:szCs w:val="21"/>
        </w:rPr>
        <w:t>,3)</w:t>
      </w:r>
      <w:r>
        <w:rPr>
          <w:rFonts w:hint="eastAsia"/>
          <w:szCs w:val="21"/>
        </w:rPr>
        <w:t>表示“天”那么按下列要求排列会组成一句什么话，把它读出来</w:t>
      </w:r>
      <w:r>
        <w:rPr>
          <w:szCs w:val="21"/>
        </w:rPr>
        <w:t>.</w:t>
      </w:r>
    </w:p>
    <w:p>
      <w:pPr>
        <w:spacing w:line="360" w:lineRule="auto"/>
        <w:ind w:firstLine="420" w:firstLineChars="200"/>
        <w:rPr>
          <w:szCs w:val="21"/>
        </w:rPr>
      </w:pPr>
    </w:p>
    <w:p>
      <w:pPr>
        <w:spacing w:line="360" w:lineRule="auto"/>
        <w:ind w:firstLine="420" w:firstLineChars="200"/>
        <w:rPr>
          <w:szCs w:val="21"/>
        </w:rPr>
      </w:pPr>
      <w:r>
        <w:rPr>
          <w:szCs w:val="21"/>
        </w:rPr>
        <w:drawing>
          <wp:inline distT="0" distB="0" distL="0" distR="0">
            <wp:extent cx="1673860" cy="137160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86271" cy="13816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szCs w:val="21"/>
        </w:rPr>
        <w:drawing>
          <wp:inline distT="0" distB="0" distL="0" distR="0">
            <wp:extent cx="3211830" cy="97028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27407" cy="9753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szCs w:val="21"/>
        </w:rPr>
        <w:t xml:space="preserve">4. </w:t>
      </w:r>
      <w:r>
        <w:rPr>
          <w:rFonts w:hint="eastAsia"/>
          <w:szCs w:val="21"/>
        </w:rPr>
        <w:t>已知大门的位置</w:t>
      </w:r>
      <w:r>
        <w:rPr>
          <w:szCs w:val="21"/>
        </w:rPr>
        <w:t>,</w:t>
      </w:r>
      <w:r>
        <w:rPr>
          <w:rFonts w:hint="eastAsia"/>
          <w:szCs w:val="21"/>
        </w:rPr>
        <w:t>用有序数对表示学校里的各个地点</w:t>
      </w:r>
      <w:r>
        <w:rPr>
          <w:szCs w:val="21"/>
        </w:rPr>
        <w:t>.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szCs w:val="21"/>
        </w:rPr>
        <w:drawing>
          <wp:inline distT="0" distB="0" distL="0" distR="0">
            <wp:extent cx="3109595" cy="194881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19135" cy="19547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szCs w:val="21"/>
        </w:rPr>
        <w:t>5</w:t>
      </w:r>
      <w:r>
        <w:rPr>
          <w:rFonts w:hint="eastAsia"/>
          <w:szCs w:val="21"/>
        </w:rPr>
        <w:t>．观察如图所示象棋盘，回答问题：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rFonts w:hint="eastAsia"/>
          <w:szCs w:val="21"/>
        </w:rPr>
        <w:t>（1）请你说出“将”与“帅”的位置;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rFonts w:hint="eastAsia"/>
          <w:szCs w:val="21"/>
        </w:rPr>
        <w:t>（2）说出“马 3 进 4”（即第 3 列的马前进到第 4 列）后的位置</w:t>
      </w:r>
      <w:r>
        <w:rPr>
          <w:szCs w:val="21"/>
        </w:rPr>
        <w:t>.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szCs w:val="21"/>
        </w:rPr>
        <w:drawing>
          <wp:inline distT="0" distB="0" distL="0" distR="0">
            <wp:extent cx="1772285" cy="1783080"/>
            <wp:effectExtent l="0" t="0" r="0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85980" cy="17968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Cs w:val="21"/>
        </w:rPr>
      </w:pPr>
      <w:r>
        <w:rPr>
          <w:rFonts w:hint="eastAsia"/>
          <w:b/>
          <w:bCs/>
          <w:szCs w:val="21"/>
        </w:rPr>
        <w:t>四、归纳小结</w:t>
      </w:r>
    </w:p>
    <w:p>
      <w:pPr>
        <w:spacing w:line="360" w:lineRule="auto"/>
        <w:ind w:firstLine="308" w:firstLineChars="147"/>
        <w:rPr>
          <w:bCs/>
          <w:szCs w:val="21"/>
        </w:rPr>
      </w:pPr>
      <w:r>
        <w:rPr>
          <w:rFonts w:hint="eastAsia"/>
          <w:bCs/>
          <w:szCs w:val="21"/>
        </w:rPr>
        <w:t xml:space="preserve">1．知识能力： </w:t>
      </w:r>
    </w:p>
    <w:p>
      <w:pPr>
        <w:spacing w:line="360" w:lineRule="auto"/>
        <w:ind w:left="1012" w:leftChars="282" w:hanging="420" w:hangingChars="200"/>
        <w:rPr>
          <w:bCs/>
          <w:szCs w:val="21"/>
        </w:rPr>
      </w:pP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1</w:t>
      </w:r>
      <w:r>
        <w:rPr>
          <w:rFonts w:hint="eastAsia"/>
          <w:bCs/>
          <w:szCs w:val="21"/>
        </w:rPr>
        <w:t>）在现实情境中感受了确定物体位置的多种方式</w:t>
      </w:r>
      <w:r>
        <w:rPr>
          <w:bCs/>
          <w:szCs w:val="21"/>
        </w:rPr>
        <w:t>,</w:t>
      </w:r>
      <w:r>
        <w:rPr>
          <w:rFonts w:hint="eastAsia"/>
          <w:bCs/>
          <w:szCs w:val="21"/>
        </w:rPr>
        <w:t>并能灵活运用不同方式确定物体的位置.</w:t>
      </w:r>
    </w:p>
    <w:p>
      <w:pPr>
        <w:spacing w:line="360" w:lineRule="auto"/>
        <w:ind w:firstLine="514" w:firstLineChars="245"/>
        <w:rPr>
          <w:bCs/>
          <w:szCs w:val="21"/>
        </w:rPr>
      </w:pPr>
      <w:r>
        <w:rPr>
          <w:rFonts w:hint="eastAsia"/>
          <w:bCs/>
          <w:szCs w:val="21"/>
        </w:rPr>
        <w:t>（2）在直线上，确定一个点的位置一般需要一个数据；</w:t>
      </w:r>
    </w:p>
    <w:p>
      <w:pPr>
        <w:spacing w:line="360" w:lineRule="auto"/>
        <w:ind w:firstLine="1029" w:firstLineChars="490"/>
        <w:rPr>
          <w:bCs/>
          <w:szCs w:val="21"/>
        </w:rPr>
      </w:pPr>
      <w:r>
        <w:rPr>
          <w:rFonts w:hint="eastAsia"/>
          <w:bCs/>
          <w:szCs w:val="21"/>
        </w:rPr>
        <w:t>在平面内，确定一个点的位置一般需要两个数据；　　　</w:t>
      </w:r>
    </w:p>
    <w:p>
      <w:pPr>
        <w:spacing w:line="360" w:lineRule="auto"/>
        <w:ind w:firstLine="1029" w:firstLineChars="490"/>
        <w:rPr>
          <w:bCs/>
          <w:szCs w:val="21"/>
        </w:rPr>
      </w:pPr>
      <w:r>
        <w:rPr>
          <w:rFonts w:hint="eastAsia"/>
          <w:bCs/>
          <w:szCs w:val="21"/>
        </w:rPr>
        <w:t>在空间内，确定一个点的位置一般需要三个数据</w:t>
      </w:r>
      <w:r>
        <w:rPr>
          <w:bCs/>
          <w:szCs w:val="21"/>
        </w:rPr>
        <w:t>.</w:t>
      </w:r>
    </w:p>
    <w:p>
      <w:pPr>
        <w:spacing w:line="360" w:lineRule="auto"/>
        <w:ind w:firstLine="306" w:firstLineChars="146"/>
        <w:rPr>
          <w:bCs/>
          <w:szCs w:val="21"/>
        </w:rPr>
      </w:pPr>
      <w:r>
        <w:rPr>
          <w:rFonts w:hint="eastAsia"/>
          <w:bCs/>
          <w:szCs w:val="21"/>
        </w:rPr>
        <w:t>2．思想方法：</w:t>
      </w:r>
      <w:r>
        <w:rPr>
          <w:bCs/>
          <w:szCs w:val="21"/>
        </w:rPr>
        <w:t xml:space="preserve"> </w:t>
      </w:r>
    </w:p>
    <w:p>
      <w:pPr>
        <w:spacing w:line="360" w:lineRule="auto"/>
        <w:ind w:firstLine="525" w:firstLineChars="250"/>
        <w:rPr>
          <w:bCs/>
          <w:szCs w:val="21"/>
        </w:rPr>
      </w:pP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1</w:t>
      </w:r>
      <w:r>
        <w:rPr>
          <w:rFonts w:hint="eastAsia"/>
          <w:bCs/>
          <w:szCs w:val="21"/>
        </w:rPr>
        <w:t>）数形结合；</w:t>
      </w:r>
    </w:p>
    <w:p>
      <w:pPr>
        <w:spacing w:line="360" w:lineRule="auto"/>
        <w:ind w:firstLine="525" w:firstLineChars="250"/>
        <w:rPr>
          <w:bCs/>
          <w:szCs w:val="21"/>
        </w:rPr>
      </w:pP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2</w:t>
      </w:r>
      <w:r>
        <w:rPr>
          <w:rFonts w:hint="eastAsia"/>
          <w:bCs/>
          <w:szCs w:val="21"/>
        </w:rPr>
        <w:t>）分类讨论；</w:t>
      </w:r>
    </w:p>
    <w:p>
      <w:pPr>
        <w:spacing w:line="360" w:lineRule="auto"/>
        <w:ind w:firstLine="525" w:firstLineChars="250"/>
        <w:rPr>
          <w:bCs/>
          <w:szCs w:val="21"/>
        </w:rPr>
      </w:pP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3</w:t>
      </w:r>
      <w:r>
        <w:rPr>
          <w:rFonts w:hint="eastAsia"/>
          <w:bCs/>
          <w:szCs w:val="21"/>
        </w:rPr>
        <w:t>）感受生活</w:t>
      </w:r>
      <w:r>
        <w:rPr>
          <w:bCs/>
          <w:szCs w:val="21"/>
        </w:rPr>
        <w:t>—</w:t>
      </w:r>
      <w:r>
        <w:rPr>
          <w:rFonts w:hint="eastAsia"/>
          <w:bCs/>
          <w:szCs w:val="21"/>
        </w:rPr>
        <w:t>认知规律</w:t>
      </w:r>
      <w:r>
        <w:rPr>
          <w:bCs/>
          <w:szCs w:val="21"/>
        </w:rPr>
        <w:t>—</w:t>
      </w:r>
      <w:r>
        <w:rPr>
          <w:rFonts w:hint="eastAsia"/>
          <w:bCs/>
          <w:szCs w:val="21"/>
        </w:rPr>
        <w:t>运用规律.</w:t>
      </w:r>
    </w:p>
    <w:p>
      <w:pPr>
        <w:spacing w:line="360" w:lineRule="auto"/>
        <w:ind w:firstLine="525" w:firstLineChars="250"/>
        <w:rPr>
          <w:bCs/>
          <w:szCs w:val="21"/>
        </w:rPr>
      </w:pPr>
      <w:r>
        <w:rPr>
          <w:bCs/>
          <w:szCs w:val="21"/>
        </w:rPr>
        <w:drawing>
          <wp:inline distT="0" distB="0" distL="0" distR="0">
            <wp:extent cx="1997710" cy="1440180"/>
            <wp:effectExtent l="0" t="0" r="2540" b="762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02344" cy="14436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/>
        <w:jc w:val="center"/>
        <w:rPr>
          <w:szCs w:val="21"/>
        </w:rPr>
      </w:pPr>
      <w:r>
        <w:rPr>
          <w:b/>
          <w:szCs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-20955</wp:posOffset>
                </wp:positionH>
                <wp:positionV relativeFrom="paragraph">
                  <wp:posOffset>154940</wp:posOffset>
                </wp:positionV>
                <wp:extent cx="1646555" cy="350520"/>
                <wp:effectExtent l="0" t="0" r="125095" b="11430"/>
                <wp:wrapNone/>
                <wp:docPr id="19" name="圆角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6555" cy="35052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rgbClr val="C00000"/>
                          </a:solidFill>
                        </a:ln>
                        <a:effectLst>
                          <a:outerShdw dir="18900000" sy="23000" kx="-1200000" algn="bl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pStyle w:val="24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jc w:val="left"/>
                              <w:rPr>
                                <w:b/>
                                <w:color w:val="C0000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C00000"/>
                                <w:sz w:val="24"/>
                              </w:rPr>
                              <w:t>教学反思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1.65pt;margin-top:12.2pt;height:27.6pt;width:129.65pt;z-index:251664384;v-text-anchor:middle;mso-width-relative:page;mso-height-relative:page;" fillcolor="#FFFFFF [3212]" filled="t" stroked="t" coordsize="21600,21600" arcsize="0.166666666666667" o:gfxdata="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">
                <v:fill on="t" focussize="0,0"/>
                <v:stroke weight="1pt" color="#C00000 [3204]" joinstyle="round"/>
                <v:imagedata o:title=""/>
                <o:lock v:ext="edit" aspectratio="f"/>
                <v:shadow on="t" type="perspective" color="#000000" opacity="13107f" offset="0pt,0pt" origin="-32768f,32768f" matrix="65536f,-27758f,0f,15073f"/>
                <v:textbox>
                  <w:txbxContent>
                    <w:p>
                      <w:pPr>
                        <w:pStyle w:val="24"/>
                        <w:numPr>
                          <w:ilvl w:val="0"/>
                          <w:numId w:val="1"/>
                        </w:numPr>
                        <w:ind w:firstLineChars="0"/>
                        <w:jc w:val="left"/>
                        <w:rPr>
                          <w:b/>
                          <w:color w:val="C00000"/>
                          <w:sz w:val="24"/>
                        </w:rPr>
                      </w:pPr>
                      <w:r>
                        <w:rPr>
                          <w:rFonts w:hint="eastAsia"/>
                          <w:b/>
                          <w:color w:val="C00000"/>
                          <w:sz w:val="24"/>
                        </w:rPr>
                        <w:t>教学反思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spacing w:line="360" w:lineRule="auto"/>
        <w:rPr>
          <w:szCs w:val="21"/>
        </w:rPr>
      </w:pPr>
    </w:p>
    <w:p>
      <w:pPr>
        <w:spacing w:line="360" w:lineRule="auto"/>
        <w:ind w:firstLine="420" w:firstLineChars="200"/>
        <w:rPr>
          <w:szCs w:val="21"/>
        </w:rPr>
      </w:pPr>
      <w:r>
        <w:rPr>
          <w:rFonts w:hint="eastAsia"/>
          <w:szCs w:val="21"/>
        </w:rPr>
        <w:t>略.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rPr>
        <w:rFonts w:hint="eastAsia" w:eastAsiaTheme="minorEastAsia"/>
        <w:lang w:eastAsia="zh-CN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jc w:val="right"/>
      <w:rPr>
        <w:rFonts w:hint="eastAsia" w:eastAsiaTheme="minorEastAsia"/>
        <w:lang w:eastAsia="zh-C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4DF2914"/>
    <w:multiLevelType w:val="multilevel"/>
    <w:tmpl w:val="24DF2914"/>
    <w:lvl w:ilvl="0" w:tentative="0">
      <w:start w:val="0"/>
      <w:numFmt w:val="bullet"/>
      <w:lvlText w:val="◆"/>
      <w:lvlJc w:val="left"/>
      <w:pPr>
        <w:ind w:left="360" w:hanging="360"/>
      </w:pPr>
      <w:rPr>
        <w:rFonts w:hint="eastAsia" w:ascii="宋体" w:hAnsi="宋体" w:eastAsia="宋体" w:cs="Times New Roman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">
    <w:nsid w:val="634F2686"/>
    <w:multiLevelType w:val="multilevel"/>
    <w:tmpl w:val="634F2686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4B0F"/>
    <w:rsid w:val="00004B0F"/>
    <w:rsid w:val="000257CE"/>
    <w:rsid w:val="000821A7"/>
    <w:rsid w:val="00134DCC"/>
    <w:rsid w:val="00142613"/>
    <w:rsid w:val="001F2D9E"/>
    <w:rsid w:val="00221E77"/>
    <w:rsid w:val="002B37CF"/>
    <w:rsid w:val="002D4AB2"/>
    <w:rsid w:val="002F5AC9"/>
    <w:rsid w:val="003063B6"/>
    <w:rsid w:val="003130F3"/>
    <w:rsid w:val="00350DE2"/>
    <w:rsid w:val="00387A09"/>
    <w:rsid w:val="003B2858"/>
    <w:rsid w:val="003C0E68"/>
    <w:rsid w:val="003F0B15"/>
    <w:rsid w:val="004010D3"/>
    <w:rsid w:val="0040261D"/>
    <w:rsid w:val="0048510E"/>
    <w:rsid w:val="004B34C5"/>
    <w:rsid w:val="005504F0"/>
    <w:rsid w:val="005C3A36"/>
    <w:rsid w:val="005D24AB"/>
    <w:rsid w:val="00624E75"/>
    <w:rsid w:val="00637B0D"/>
    <w:rsid w:val="00660863"/>
    <w:rsid w:val="00666835"/>
    <w:rsid w:val="0067051E"/>
    <w:rsid w:val="006C45E8"/>
    <w:rsid w:val="00705F03"/>
    <w:rsid w:val="007A615D"/>
    <w:rsid w:val="007C60BB"/>
    <w:rsid w:val="007C65B3"/>
    <w:rsid w:val="007F3774"/>
    <w:rsid w:val="00817CA4"/>
    <w:rsid w:val="00837469"/>
    <w:rsid w:val="008423E6"/>
    <w:rsid w:val="00865E03"/>
    <w:rsid w:val="00883234"/>
    <w:rsid w:val="008F0572"/>
    <w:rsid w:val="009076DA"/>
    <w:rsid w:val="00934B6F"/>
    <w:rsid w:val="009D6E1D"/>
    <w:rsid w:val="00A03390"/>
    <w:rsid w:val="00AC6DC4"/>
    <w:rsid w:val="00AE0308"/>
    <w:rsid w:val="00AE1785"/>
    <w:rsid w:val="00AF51CB"/>
    <w:rsid w:val="00B339BE"/>
    <w:rsid w:val="00BA411D"/>
    <w:rsid w:val="00BC7FA2"/>
    <w:rsid w:val="00BD4B20"/>
    <w:rsid w:val="00C21357"/>
    <w:rsid w:val="00C307DC"/>
    <w:rsid w:val="00CA2E90"/>
    <w:rsid w:val="00CB00D2"/>
    <w:rsid w:val="00D14AB0"/>
    <w:rsid w:val="00D44C12"/>
    <w:rsid w:val="00D66F59"/>
    <w:rsid w:val="00DA301D"/>
    <w:rsid w:val="00DC378D"/>
    <w:rsid w:val="00E13EBC"/>
    <w:rsid w:val="00E22D90"/>
    <w:rsid w:val="00E80413"/>
    <w:rsid w:val="00F311D6"/>
    <w:rsid w:val="00F42A23"/>
    <w:rsid w:val="00F825B1"/>
    <w:rsid w:val="00F8374B"/>
    <w:rsid w:val="00F85531"/>
    <w:rsid w:val="00F922E5"/>
    <w:rsid w:val="00FD4633"/>
    <w:rsid w:val="00FE7091"/>
    <w:rsid w:val="4FC4643B"/>
    <w:rsid w:val="525E45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nhideWhenUsed="0" w:uiPriority="0" w:semiHidden="0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nhideWhenUsed="0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link w:val="25"/>
    <w:unhideWhenUsed/>
    <w:qFormat/>
    <w:uiPriority w:val="9"/>
    <w:pPr>
      <w:keepNext/>
      <w:keepLines/>
      <w:adjustRightInd w:val="0"/>
      <w:snapToGrid w:val="0"/>
      <w:spacing w:line="360" w:lineRule="auto"/>
      <w:jc w:val="left"/>
      <w:outlineLvl w:val="1"/>
    </w:pPr>
    <w:rPr>
      <w:b/>
      <w:bCs/>
      <w:sz w:val="28"/>
      <w:szCs w:val="32"/>
    </w:rPr>
  </w:style>
  <w:style w:type="character" w:default="1" w:styleId="13">
    <w:name w:val="Default Paragraph Font"/>
    <w:semiHidden/>
    <w:unhideWhenUsed/>
    <w:uiPriority w:val="1"/>
  </w:style>
  <w:style w:type="table" w:default="1" w:styleId="15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subject"/>
    <w:basedOn w:val="4"/>
    <w:next w:val="4"/>
    <w:link w:val="27"/>
    <w:semiHidden/>
    <w:unhideWhenUsed/>
    <w:qFormat/>
    <w:uiPriority w:val="99"/>
    <w:rPr>
      <w:b/>
      <w:bCs/>
    </w:rPr>
  </w:style>
  <w:style w:type="paragraph" w:styleId="4">
    <w:name w:val="annotation text"/>
    <w:basedOn w:val="1"/>
    <w:link w:val="26"/>
    <w:semiHidden/>
    <w:unhideWhenUsed/>
    <w:uiPriority w:val="99"/>
    <w:pPr>
      <w:jc w:val="left"/>
    </w:pPr>
  </w:style>
  <w:style w:type="paragraph" w:styleId="5">
    <w:name w:val="Plain Text"/>
    <w:basedOn w:val="1"/>
    <w:link w:val="28"/>
    <w:uiPriority w:val="0"/>
    <w:rPr>
      <w:rFonts w:ascii="宋体" w:hAnsi="Courier New"/>
      <w:szCs w:val="20"/>
    </w:rPr>
  </w:style>
  <w:style w:type="paragraph" w:styleId="6">
    <w:name w:val="Body Text Indent 2"/>
    <w:basedOn w:val="1"/>
    <w:link w:val="29"/>
    <w:uiPriority w:val="0"/>
    <w:pPr>
      <w:spacing w:line="500" w:lineRule="exact"/>
      <w:ind w:firstLine="1050" w:firstLineChars="500"/>
    </w:pPr>
    <w:rPr>
      <w:szCs w:val="20"/>
    </w:rPr>
  </w:style>
  <w:style w:type="paragraph" w:styleId="7">
    <w:name w:val="Balloon Text"/>
    <w:basedOn w:val="1"/>
    <w:link w:val="19"/>
    <w:semiHidden/>
    <w:unhideWhenUsed/>
    <w:uiPriority w:val="99"/>
    <w:rPr>
      <w:rFonts w:asciiTheme="minorHAnsi" w:hAnsiTheme="minorHAnsi" w:eastAsiaTheme="minorEastAsia" w:cstheme="minorBidi"/>
      <w:sz w:val="18"/>
      <w:szCs w:val="18"/>
    </w:rPr>
  </w:style>
  <w:style w:type="paragraph" w:styleId="8">
    <w:name w:val="footer"/>
    <w:basedOn w:val="1"/>
    <w:link w:val="1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Theme="minorHAnsi" w:hAnsiTheme="minorHAnsi" w:eastAsiaTheme="minorEastAsia" w:cstheme="minorBidi"/>
      <w:sz w:val="18"/>
      <w:szCs w:val="18"/>
    </w:rPr>
  </w:style>
  <w:style w:type="paragraph" w:styleId="9">
    <w:name w:val="header"/>
    <w:basedOn w:val="1"/>
    <w:link w:val="1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eastAsiaTheme="minorEastAsia" w:cstheme="minorBidi"/>
      <w:sz w:val="18"/>
      <w:szCs w:val="18"/>
    </w:rPr>
  </w:style>
  <w:style w:type="paragraph" w:styleId="10">
    <w:name w:val="Subtitle"/>
    <w:basedOn w:val="1"/>
    <w:next w:val="1"/>
    <w:link w:val="23"/>
    <w:qFormat/>
    <w:uiPriority w:val="11"/>
    <w:pPr>
      <w:widowControl/>
      <w:spacing w:after="200" w:line="276" w:lineRule="auto"/>
      <w:jc w:val="left"/>
    </w:pPr>
    <w:rPr>
      <w:rFonts w:asciiTheme="majorHAnsi" w:hAnsiTheme="majorHAnsi" w:eastAsiaTheme="majorEastAsia" w:cstheme="majorBidi"/>
      <w:i/>
      <w:iCs/>
      <w:color w:val="4F81BD" w:themeColor="accent1"/>
      <w:spacing w:val="15"/>
      <w:kern w:val="0"/>
      <w:sz w:val="24"/>
      <w14:textFill>
        <w14:solidFill>
          <w14:schemeClr w14:val="accent1"/>
        </w14:solidFill>
      </w14:textFill>
    </w:rPr>
  </w:style>
  <w:style w:type="paragraph" w:styleId="11">
    <w:name w:val="Normal (Web)"/>
    <w:basedOn w:val="1"/>
    <w:semiHidden/>
    <w:unhideWhenUsed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12">
    <w:name w:val="Title"/>
    <w:basedOn w:val="1"/>
    <w:next w:val="1"/>
    <w:link w:val="22"/>
    <w:qFormat/>
    <w:uiPriority w:val="10"/>
    <w:pPr>
      <w:widowControl/>
      <w:pBdr>
        <w:bottom w:val="single" w:color="4F81BD" w:themeColor="accent1" w:sz="8" w:space="4"/>
      </w:pBdr>
      <w:spacing w:after="300"/>
      <w:contextualSpacing/>
      <w:jc w:val="left"/>
    </w:pPr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character" w:styleId="14">
    <w:name w:val="annotation reference"/>
    <w:basedOn w:val="13"/>
    <w:semiHidden/>
    <w:unhideWhenUsed/>
    <w:uiPriority w:val="99"/>
    <w:rPr>
      <w:sz w:val="21"/>
      <w:szCs w:val="21"/>
    </w:rPr>
  </w:style>
  <w:style w:type="character" w:customStyle="1" w:styleId="16">
    <w:name w:val="页眉 字符"/>
    <w:basedOn w:val="13"/>
    <w:link w:val="9"/>
    <w:uiPriority w:val="99"/>
    <w:rPr>
      <w:sz w:val="18"/>
      <w:szCs w:val="18"/>
    </w:rPr>
  </w:style>
  <w:style w:type="character" w:customStyle="1" w:styleId="17">
    <w:name w:val="页脚 字符"/>
    <w:basedOn w:val="13"/>
    <w:link w:val="8"/>
    <w:uiPriority w:val="99"/>
    <w:rPr>
      <w:sz w:val="18"/>
      <w:szCs w:val="18"/>
    </w:rPr>
  </w:style>
  <w:style w:type="character" w:styleId="18">
    <w:name w:val="Placeholder Text"/>
    <w:basedOn w:val="13"/>
    <w:semiHidden/>
    <w:uiPriority w:val="99"/>
    <w:rPr>
      <w:color w:val="808080"/>
    </w:rPr>
  </w:style>
  <w:style w:type="character" w:customStyle="1" w:styleId="19">
    <w:name w:val="批注框文本 字符"/>
    <w:basedOn w:val="13"/>
    <w:link w:val="7"/>
    <w:semiHidden/>
    <w:uiPriority w:val="99"/>
    <w:rPr>
      <w:sz w:val="18"/>
      <w:szCs w:val="18"/>
    </w:rPr>
  </w:style>
  <w:style w:type="paragraph" w:styleId="20">
    <w:name w:val="No Spacing"/>
    <w:link w:val="21"/>
    <w:qFormat/>
    <w:uiPriority w:val="1"/>
    <w:rPr>
      <w:rFonts w:asciiTheme="minorHAnsi" w:hAnsiTheme="minorHAnsi" w:eastAsiaTheme="minorEastAsia" w:cstheme="minorBidi"/>
      <w:kern w:val="0"/>
      <w:sz w:val="22"/>
      <w:szCs w:val="22"/>
      <w:lang w:val="en-US" w:eastAsia="zh-CN" w:bidi="ar-SA"/>
    </w:rPr>
  </w:style>
  <w:style w:type="character" w:customStyle="1" w:styleId="21">
    <w:name w:val="无间隔 字符"/>
    <w:basedOn w:val="13"/>
    <w:link w:val="20"/>
    <w:qFormat/>
    <w:uiPriority w:val="1"/>
    <w:rPr>
      <w:kern w:val="0"/>
      <w:sz w:val="22"/>
    </w:rPr>
  </w:style>
  <w:style w:type="character" w:customStyle="1" w:styleId="22">
    <w:name w:val="标题 字符"/>
    <w:basedOn w:val="13"/>
    <w:link w:val="12"/>
    <w:qFormat/>
    <w:uiPriority w:val="10"/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character" w:customStyle="1" w:styleId="23">
    <w:name w:val="副标题 字符"/>
    <w:basedOn w:val="13"/>
    <w:link w:val="10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kern w:val="0"/>
      <w:sz w:val="24"/>
      <w:szCs w:val="24"/>
      <w14:textFill>
        <w14:solidFill>
          <w14:schemeClr w14:val="accent1"/>
        </w14:solidFill>
      </w14:textFill>
    </w:rPr>
  </w:style>
  <w:style w:type="paragraph" w:styleId="24">
    <w:name w:val="List Paragraph"/>
    <w:basedOn w:val="1"/>
    <w:qFormat/>
    <w:uiPriority w:val="34"/>
    <w:pPr>
      <w:ind w:firstLine="420" w:firstLineChars="200"/>
    </w:pPr>
  </w:style>
  <w:style w:type="character" w:customStyle="1" w:styleId="25">
    <w:name w:val="标题 2 字符"/>
    <w:basedOn w:val="13"/>
    <w:link w:val="2"/>
    <w:uiPriority w:val="9"/>
    <w:rPr>
      <w:rFonts w:ascii="Times New Roman" w:hAnsi="Times New Roman" w:eastAsia="宋体" w:cs="Times New Roman"/>
      <w:b/>
      <w:bCs/>
      <w:sz w:val="28"/>
      <w:szCs w:val="32"/>
    </w:rPr>
  </w:style>
  <w:style w:type="character" w:customStyle="1" w:styleId="26">
    <w:name w:val="批注文字 字符"/>
    <w:basedOn w:val="13"/>
    <w:link w:val="4"/>
    <w:semiHidden/>
    <w:qFormat/>
    <w:uiPriority w:val="99"/>
    <w:rPr>
      <w:rFonts w:ascii="Times New Roman" w:hAnsi="Times New Roman" w:eastAsia="宋体" w:cs="Times New Roman"/>
      <w:szCs w:val="24"/>
    </w:rPr>
  </w:style>
  <w:style w:type="character" w:customStyle="1" w:styleId="27">
    <w:name w:val="批注主题 字符"/>
    <w:basedOn w:val="26"/>
    <w:link w:val="3"/>
    <w:semiHidden/>
    <w:uiPriority w:val="99"/>
    <w:rPr>
      <w:rFonts w:ascii="Times New Roman" w:hAnsi="Times New Roman" w:eastAsia="宋体" w:cs="Times New Roman"/>
      <w:b/>
      <w:bCs/>
      <w:szCs w:val="24"/>
    </w:rPr>
  </w:style>
  <w:style w:type="character" w:customStyle="1" w:styleId="28">
    <w:name w:val="纯文本 字符"/>
    <w:basedOn w:val="13"/>
    <w:link w:val="5"/>
    <w:uiPriority w:val="0"/>
    <w:rPr>
      <w:rFonts w:ascii="宋体" w:hAnsi="Courier New" w:eastAsia="宋体" w:cs="Times New Roman"/>
      <w:szCs w:val="20"/>
    </w:rPr>
  </w:style>
  <w:style w:type="character" w:customStyle="1" w:styleId="29">
    <w:name w:val="正文文本缩进 2 字符"/>
    <w:basedOn w:val="13"/>
    <w:link w:val="6"/>
    <w:uiPriority w:val="0"/>
    <w:rPr>
      <w:rFonts w:ascii="Times New Roman" w:hAnsi="Times New Roman" w:eastAsia="宋体" w:cs="Times New Roman"/>
      <w:szCs w:val="20"/>
    </w:rPr>
  </w:style>
  <w:style w:type="paragraph" w:customStyle="1" w:styleId="30">
    <w:name w:val="正文 New New New New New New New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1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2">
    <w:name w:val="正文 New New New New New New New New New New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paragraph" w:customStyle="1" w:styleId="33">
    <w:name w:val="正文 New New New New New New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paragraph" w:customStyle="1" w:styleId="34">
    <w:name w:val="正文 New New New New New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5">
    <w:name w:val="正文 New New New New New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6">
    <w:name w:val="正文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customXml" Target="../customXml/item1.xml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284</Words>
  <Characters>1624</Characters>
  <Lines>13</Lines>
  <Paragraphs>3</Paragraphs>
  <TotalTime>253</TotalTime>
  <ScaleCrop>false</ScaleCrop>
  <LinksUpToDate>false</LinksUpToDate>
  <CharactersWithSpaces>1905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2017-09-23T02:27:00Z</dcterms:created>
  <dc:creator>柳海浪</dc:creator>
  <cp:lastModifiedBy>Administrator</cp:lastModifiedBy>
  <dcterms:modified xsi:type="dcterms:W3CDTF">2023-08-28T09:07:22Z</dcterms:modified>
  <cp:revision>17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  <property fmtid="{D5CDD505-2E9C-101B-9397-08002B2CF9AE}" pid="3" name="ICV">
    <vt:lpwstr>2D958664CEBB4A42967C59D2B395A59B_12</vt:lpwstr>
  </property>
</Properties>
</file>